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DCDB5" w14:textId="23C952CC" w:rsidR="00794743" w:rsidRPr="009C33D7" w:rsidRDefault="00794743">
      <w:pPr>
        <w:rPr>
          <w:rFonts w:ascii="Cavolini" w:hAnsi="Cavolini" w:cs="Cavolini"/>
          <w:b/>
          <w:bCs/>
          <w:color w:val="002060"/>
          <w:sz w:val="36"/>
          <w:szCs w:val="36"/>
          <w:u w:val="single"/>
        </w:rPr>
      </w:pPr>
      <w:r w:rsidRPr="009C33D7">
        <w:rPr>
          <w:rFonts w:ascii="Cavolini" w:hAnsi="Cavolini" w:cs="Cavolini"/>
          <w:b/>
          <w:bCs/>
          <w:color w:val="002060"/>
          <w:sz w:val="36"/>
          <w:szCs w:val="36"/>
          <w:u w:val="single"/>
        </w:rPr>
        <w:t>PARENT TOPIC INFORMATION – YEAR 5 – AUTUMN TERM</w:t>
      </w:r>
      <w:r w:rsidR="00436E8D">
        <w:rPr>
          <w:rFonts w:ascii="Cavolini" w:hAnsi="Cavolini" w:cs="Cavolini"/>
          <w:b/>
          <w:bCs/>
          <w:color w:val="002060"/>
          <w:sz w:val="36"/>
          <w:szCs w:val="36"/>
          <w:u w:val="single"/>
        </w:rPr>
        <w:t xml:space="preserve"> 2</w:t>
      </w:r>
    </w:p>
    <w:p w14:paraId="21D0C784" w14:textId="77777777" w:rsidR="002367D9" w:rsidRDefault="002367D9" w:rsidP="002367D9">
      <w:pPr>
        <w:jc w:val="center"/>
        <w:rPr>
          <w:rFonts w:ascii="Cavolini" w:hAnsi="Cavolini" w:cs="Cavolini"/>
          <w:b/>
          <w:bCs/>
        </w:rPr>
      </w:pPr>
    </w:p>
    <w:p w14:paraId="33961587" w14:textId="7B50644B" w:rsidR="002367D9" w:rsidRDefault="007E7B99" w:rsidP="002367D9">
      <w:pPr>
        <w:jc w:val="center"/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 xml:space="preserve">These are the topics &amp; areas of the curriculum which the pupils will be covering in </w:t>
      </w:r>
      <w:r w:rsidR="00F32F38">
        <w:rPr>
          <w:rFonts w:ascii="Cavolini" w:hAnsi="Cavolini" w:cs="Cavolini"/>
          <w:b/>
          <w:bCs/>
        </w:rPr>
        <w:t>November and December</w:t>
      </w:r>
      <w:r>
        <w:rPr>
          <w:rFonts w:ascii="Cavolini" w:hAnsi="Cavolini" w:cs="Cavolini"/>
          <w:b/>
          <w:bCs/>
        </w:rPr>
        <w:t xml:space="preserve"> in Year 5</w:t>
      </w:r>
    </w:p>
    <w:p w14:paraId="3FFE0CE0" w14:textId="77777777" w:rsidR="002367D9" w:rsidRPr="007E7B99" w:rsidRDefault="002367D9" w:rsidP="002367D9">
      <w:pPr>
        <w:jc w:val="center"/>
        <w:rPr>
          <w:rFonts w:ascii="Cavolini" w:hAnsi="Cavolini" w:cs="Cavolini"/>
          <w:b/>
          <w:bCs/>
        </w:rPr>
      </w:pPr>
    </w:p>
    <w:tbl>
      <w:tblPr>
        <w:tblStyle w:val="TableGrid"/>
        <w:tblW w:w="0" w:type="auto"/>
        <w:tblInd w:w="435" w:type="dxa"/>
        <w:tblLook w:val="04A0" w:firstRow="1" w:lastRow="0" w:firstColumn="1" w:lastColumn="0" w:noHBand="0" w:noVBand="1"/>
      </w:tblPr>
      <w:tblGrid>
        <w:gridCol w:w="14728"/>
      </w:tblGrid>
      <w:tr w:rsidR="00794743" w:rsidRPr="002367D9" w14:paraId="70D66884" w14:textId="77777777" w:rsidTr="002367D9">
        <w:tc>
          <w:tcPr>
            <w:tcW w:w="14728" w:type="dxa"/>
            <w:shd w:val="clear" w:color="auto" w:fill="92D050"/>
          </w:tcPr>
          <w:p w14:paraId="68326841" w14:textId="7FF160CB" w:rsidR="00794743" w:rsidRPr="002367D9" w:rsidRDefault="00794743">
            <w:pPr>
              <w:rPr>
                <w:rFonts w:ascii="Cavolini" w:hAnsi="Cavolini" w:cs="Cavolini"/>
                <w:b/>
                <w:bCs/>
              </w:rPr>
            </w:pPr>
            <w:r w:rsidRPr="002367D9">
              <w:rPr>
                <w:rFonts w:ascii="Cavolini" w:hAnsi="Cavolini" w:cs="Cavolini"/>
                <w:b/>
                <w:bCs/>
              </w:rPr>
              <w:t>Literacy</w:t>
            </w:r>
          </w:p>
        </w:tc>
      </w:tr>
      <w:tr w:rsidR="00794743" w:rsidRPr="002367D9" w14:paraId="4D722FCC" w14:textId="77777777" w:rsidTr="002367D9">
        <w:tc>
          <w:tcPr>
            <w:tcW w:w="14728" w:type="dxa"/>
          </w:tcPr>
          <w:p w14:paraId="792B5335" w14:textId="77777777" w:rsidR="00794743" w:rsidRPr="00692516" w:rsidRDefault="00143D77" w:rsidP="00692516">
            <w:pPr>
              <w:jc w:val="both"/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b/>
                <w:bCs/>
                <w:sz w:val="18"/>
                <w:szCs w:val="18"/>
              </w:rPr>
              <w:t>Reading</w:t>
            </w:r>
          </w:p>
          <w:p w14:paraId="19A24DA3" w14:textId="28CCFF2B" w:rsidR="00143D77" w:rsidRPr="00692516" w:rsidRDefault="00143D77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 xml:space="preserve">Pupils are encouraged to read independently at home using a combination of their own choice of reading &amp; reading set by the class teacher. </w:t>
            </w:r>
          </w:p>
          <w:p w14:paraId="31029784" w14:textId="5F5A0BD0" w:rsidR="00813761" w:rsidRPr="00692516" w:rsidRDefault="00813761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To consider character behaviour &amp; actions, identifying &amp; discussing the key issues dealt with in text.</w:t>
            </w:r>
          </w:p>
          <w:p w14:paraId="11F41AB6" w14:textId="5930E4CC" w:rsidR="00813761" w:rsidRPr="00692516" w:rsidRDefault="00813761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To be able to identify &amp; summarise evidence from text to support a hypothesis.</w:t>
            </w:r>
          </w:p>
          <w:p w14:paraId="2A647E5C" w14:textId="20F7C440" w:rsidR="00813761" w:rsidRPr="00692516" w:rsidRDefault="00813761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To explore texts to gain understanding. Know how to clarify words &amp; ideas.</w:t>
            </w:r>
          </w:p>
          <w:p w14:paraId="50AA7B7E" w14:textId="5C5DD177" w:rsidR="00813761" w:rsidRPr="00692516" w:rsidRDefault="00813761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To carry out factual research. Scan texts to locate key words, phrases, useful headings &amp; key sentences. (Nonfiction)</w:t>
            </w:r>
          </w:p>
          <w:p w14:paraId="7995375C" w14:textId="6EAA5A51" w:rsidR="00813761" w:rsidRPr="00692516" w:rsidRDefault="00813761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To identify how &amp; why paragraphs within nonfiction texts are used to organise &amp; sequence information.</w:t>
            </w:r>
          </w:p>
          <w:p w14:paraId="3560BF93" w14:textId="526233BE" w:rsidR="00292104" w:rsidRPr="00692516" w:rsidRDefault="009A7027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 xml:space="preserve">Recount – BIOGRAPHY – Explore the topic of </w:t>
            </w:r>
            <w:r w:rsidRPr="00692516">
              <w:rPr>
                <w:rFonts w:ascii="Cavolini" w:hAnsi="Cavolini" w:cs="Cavolini"/>
                <w:b/>
                <w:bCs/>
                <w:sz w:val="18"/>
                <w:szCs w:val="18"/>
              </w:rPr>
              <w:t>S</w:t>
            </w:r>
            <w:r w:rsidRPr="00692516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>uperheroes</w:t>
            </w:r>
            <w:r w:rsidRPr="00692516">
              <w:rPr>
                <w:rFonts w:ascii="Cavolini" w:hAnsi="Cavolini" w:cs="Cavolini"/>
                <w:sz w:val="18"/>
                <w:szCs w:val="18"/>
              </w:rPr>
              <w:t xml:space="preserve"> &amp; develop a subject specific vocabulary. Know what a </w:t>
            </w:r>
            <w:r w:rsidRPr="00692516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>Biography</w:t>
            </w:r>
            <w:r w:rsidRPr="00692516">
              <w:rPr>
                <w:rFonts w:ascii="Cavolini" w:hAnsi="Cavolini" w:cs="Cavolini"/>
                <w:sz w:val="18"/>
                <w:szCs w:val="18"/>
              </w:rPr>
              <w:t xml:space="preserve"> is, how information is gathered to complete a biography &amp; how to organise information to write a biography.</w:t>
            </w:r>
          </w:p>
          <w:p w14:paraId="67FE0AE4" w14:textId="2729492B" w:rsidR="00FB4E9F" w:rsidRPr="00692516" w:rsidRDefault="00FB4E9F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To answer oral &amp; written questions based on fiction &amp; nonfiction texts.</w:t>
            </w:r>
          </w:p>
          <w:p w14:paraId="518AF835" w14:textId="369393AF" w:rsidR="00FB4E9F" w:rsidRPr="00692516" w:rsidRDefault="00FB4E9F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Make predictions from a picture &amp; be able to support answer.</w:t>
            </w:r>
          </w:p>
          <w:p w14:paraId="3C263485" w14:textId="0A2C76EE" w:rsidR="00813761" w:rsidRPr="00692516" w:rsidRDefault="00FA0223" w:rsidP="0069251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To independently use time to check work &amp; make necessary changes to improve work.</w:t>
            </w:r>
          </w:p>
          <w:p w14:paraId="765E5F3A" w14:textId="77777777" w:rsidR="000C4DB8" w:rsidRPr="00692516" w:rsidRDefault="000C4DB8" w:rsidP="00692516">
            <w:pPr>
              <w:jc w:val="both"/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b/>
                <w:bCs/>
                <w:sz w:val="18"/>
                <w:szCs w:val="18"/>
              </w:rPr>
              <w:t>Writing</w:t>
            </w:r>
          </w:p>
          <w:p w14:paraId="53025661" w14:textId="4C5E8D20" w:rsidR="000C4DB8" w:rsidRPr="00692516" w:rsidRDefault="00225AFA" w:rsidP="006925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 xml:space="preserve">To use notes to structure </w:t>
            </w:r>
            <w:r w:rsidRPr="00692516">
              <w:rPr>
                <w:rFonts w:ascii="Cavolini" w:hAnsi="Cavolini" w:cs="Cavolini"/>
                <w:b/>
                <w:bCs/>
                <w:sz w:val="18"/>
                <w:szCs w:val="18"/>
              </w:rPr>
              <w:t>BIOGRAPHY</w:t>
            </w:r>
            <w:r w:rsidRPr="00692516">
              <w:rPr>
                <w:rFonts w:ascii="Cavolini" w:hAnsi="Cavolini" w:cs="Cavolini"/>
                <w:sz w:val="18"/>
                <w:szCs w:val="18"/>
              </w:rPr>
              <w:t>.</w:t>
            </w:r>
          </w:p>
          <w:p w14:paraId="09830891" w14:textId="4AC25944" w:rsidR="00225AFA" w:rsidRPr="00692516" w:rsidRDefault="00225AFA" w:rsidP="006925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 xml:space="preserve">Comprehension Tasks – Know how to </w:t>
            </w:r>
            <w:proofErr w:type="gramStart"/>
            <w:r w:rsidR="00692516" w:rsidRPr="00692516">
              <w:rPr>
                <w:rFonts w:ascii="Cavolini" w:hAnsi="Cavolini" w:cs="Cavolini"/>
                <w:sz w:val="18"/>
                <w:szCs w:val="18"/>
              </w:rPr>
              <w:t>proof read</w:t>
            </w:r>
            <w:proofErr w:type="gramEnd"/>
            <w:r w:rsidRPr="00692516">
              <w:rPr>
                <w:rFonts w:ascii="Cavolini" w:hAnsi="Cavolini" w:cs="Cavolini"/>
                <w:sz w:val="18"/>
                <w:szCs w:val="18"/>
              </w:rPr>
              <w:t xml:space="preserve"> work </w:t>
            </w:r>
            <w:r w:rsidR="00692516" w:rsidRPr="00692516">
              <w:rPr>
                <w:rFonts w:ascii="Cavolini" w:hAnsi="Cavolini" w:cs="Cavolini"/>
                <w:sz w:val="18"/>
                <w:szCs w:val="18"/>
              </w:rPr>
              <w:t>&amp; make necessary changes.</w:t>
            </w:r>
            <w:r w:rsidR="00692516">
              <w:rPr>
                <w:rFonts w:ascii="Cavolini" w:hAnsi="Cavolini" w:cs="Cavolini"/>
                <w:sz w:val="18"/>
                <w:szCs w:val="18"/>
              </w:rPr>
              <w:t xml:space="preserve"> Answer questions </w:t>
            </w:r>
            <w:r w:rsidR="00730C4B">
              <w:rPr>
                <w:rFonts w:ascii="Cavolini" w:hAnsi="Cavolini" w:cs="Cavolini"/>
                <w:sz w:val="18"/>
                <w:szCs w:val="18"/>
              </w:rPr>
              <w:t>including all</w:t>
            </w:r>
            <w:r w:rsidR="00692516">
              <w:rPr>
                <w:rFonts w:ascii="Cavolini" w:hAnsi="Cavolini" w:cs="Cavolini"/>
                <w:sz w:val="18"/>
                <w:szCs w:val="18"/>
              </w:rPr>
              <w:t xml:space="preserve"> relevant detail.</w:t>
            </w:r>
          </w:p>
          <w:p w14:paraId="2245DA77" w14:textId="03BDB225" w:rsidR="00692516" w:rsidRPr="00692516" w:rsidRDefault="00692516" w:rsidP="006925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To respond to a range of comprehension questions based on a character &amp; setting.</w:t>
            </w:r>
          </w:p>
          <w:p w14:paraId="45259C97" w14:textId="77777777" w:rsidR="005575CD" w:rsidRPr="00692516" w:rsidRDefault="005575CD" w:rsidP="00692516">
            <w:pPr>
              <w:jc w:val="both"/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b/>
                <w:bCs/>
                <w:sz w:val="18"/>
                <w:szCs w:val="18"/>
              </w:rPr>
              <w:t>Grammar &amp; Punctuation</w:t>
            </w:r>
          </w:p>
          <w:p w14:paraId="42EA5B48" w14:textId="77777777" w:rsidR="005575CD" w:rsidRPr="00692516" w:rsidRDefault="00B364F3" w:rsidP="0069251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Accurate use of capital letters, full stops, question marks, exclamation marks &amp; commas in all writing.</w:t>
            </w:r>
          </w:p>
          <w:p w14:paraId="6F9F875A" w14:textId="77777777" w:rsidR="00B364F3" w:rsidRPr="00692516" w:rsidRDefault="00B364F3" w:rsidP="0069251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avolini" w:hAnsi="Cavolini" w:cs="Cavolini"/>
                <w:sz w:val="18"/>
                <w:szCs w:val="18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Understanding &amp; use of nouns, verbs, adjectives &amp; adverbs.</w:t>
            </w:r>
          </w:p>
          <w:p w14:paraId="6C748729" w14:textId="3F741646" w:rsidR="00692516" w:rsidRPr="002367D9" w:rsidRDefault="00692516" w:rsidP="0069251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avolini" w:hAnsi="Cavolini" w:cs="Cavolini"/>
                <w:sz w:val="20"/>
                <w:szCs w:val="20"/>
              </w:rPr>
            </w:pPr>
            <w:r w:rsidRPr="00692516">
              <w:rPr>
                <w:rFonts w:ascii="Cavolini" w:hAnsi="Cavolini" w:cs="Cavolini"/>
                <w:sz w:val="18"/>
                <w:szCs w:val="18"/>
              </w:rPr>
              <w:t>How to use simple speech in written work.</w:t>
            </w:r>
          </w:p>
        </w:tc>
      </w:tr>
    </w:tbl>
    <w:p w14:paraId="2EC8A052" w14:textId="4C8010EB" w:rsidR="00794743" w:rsidRDefault="00794743">
      <w:pPr>
        <w:rPr>
          <w:rFonts w:ascii="Cavolini" w:hAnsi="Cavolini" w:cs="Cavolini"/>
          <w:b/>
          <w:bCs/>
          <w:sz w:val="36"/>
          <w:szCs w:val="36"/>
        </w:rPr>
      </w:pPr>
    </w:p>
    <w:tbl>
      <w:tblPr>
        <w:tblStyle w:val="TableGrid"/>
        <w:tblW w:w="0" w:type="auto"/>
        <w:tblInd w:w="495" w:type="dxa"/>
        <w:tblLook w:val="04A0" w:firstRow="1" w:lastRow="0" w:firstColumn="1" w:lastColumn="0" w:noHBand="0" w:noVBand="1"/>
      </w:tblPr>
      <w:tblGrid>
        <w:gridCol w:w="14668"/>
      </w:tblGrid>
      <w:tr w:rsidR="00794743" w:rsidRPr="002367D9" w14:paraId="6DCEFED2" w14:textId="77777777" w:rsidTr="002367D9">
        <w:tc>
          <w:tcPr>
            <w:tcW w:w="14668" w:type="dxa"/>
            <w:shd w:val="clear" w:color="auto" w:fill="00B0F0"/>
          </w:tcPr>
          <w:p w14:paraId="68BB2032" w14:textId="600808CD" w:rsidR="00794743" w:rsidRPr="002367D9" w:rsidRDefault="00794743" w:rsidP="001A3203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2367D9">
              <w:rPr>
                <w:rFonts w:ascii="Cavolini" w:hAnsi="Cavolini" w:cs="Cavolini"/>
                <w:b/>
                <w:bCs/>
                <w:sz w:val="20"/>
                <w:szCs w:val="20"/>
              </w:rPr>
              <w:t>N</w:t>
            </w:r>
            <w:r w:rsidRPr="002367D9">
              <w:rPr>
                <w:rFonts w:ascii="Cavolini" w:hAnsi="Cavolini" w:cs="Cavolini"/>
                <w:b/>
                <w:bCs/>
              </w:rPr>
              <w:t>umeracy</w:t>
            </w:r>
          </w:p>
        </w:tc>
      </w:tr>
      <w:tr w:rsidR="00794743" w:rsidRPr="002367D9" w14:paraId="1B34A6C9" w14:textId="77777777" w:rsidTr="002367D9">
        <w:tc>
          <w:tcPr>
            <w:tcW w:w="14668" w:type="dxa"/>
          </w:tcPr>
          <w:p w14:paraId="2A368A5B" w14:textId="641D9865" w:rsidR="00E2397B" w:rsidRPr="005743FD" w:rsidRDefault="00E2397B" w:rsidP="00E2397B">
            <w:pPr>
              <w:pStyle w:val="ListParagraph"/>
              <w:ind w:left="0"/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b/>
                <w:bCs/>
                <w:sz w:val="18"/>
                <w:szCs w:val="18"/>
              </w:rPr>
              <w:t>Number</w:t>
            </w:r>
          </w:p>
          <w:p w14:paraId="5BF52C78" w14:textId="5FB8E3C1" w:rsidR="00794743" w:rsidRPr="005743FD" w:rsidRDefault="00A24743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Explore, count, read, write numbers within 10</w:t>
            </w:r>
            <w:r w:rsidR="00F82239" w:rsidRPr="005743FD">
              <w:rPr>
                <w:rFonts w:ascii="Cavolini" w:hAnsi="Cavolini" w:cs="Cavolini"/>
                <w:sz w:val="18"/>
                <w:szCs w:val="18"/>
              </w:rPr>
              <w:t>,0</w:t>
            </w:r>
            <w:r w:rsidRPr="005743FD">
              <w:rPr>
                <w:rFonts w:ascii="Cavolini" w:hAnsi="Cavolini" w:cs="Cavolini"/>
                <w:sz w:val="18"/>
                <w:szCs w:val="18"/>
              </w:rPr>
              <w:t>00</w:t>
            </w:r>
            <w:r w:rsidR="0084091A" w:rsidRPr="005743FD">
              <w:rPr>
                <w:rFonts w:ascii="Cavolini" w:hAnsi="Cavolini" w:cs="Cavolini"/>
                <w:sz w:val="18"/>
                <w:szCs w:val="18"/>
              </w:rPr>
              <w:t>.</w:t>
            </w:r>
          </w:p>
          <w:p w14:paraId="0B641F86" w14:textId="0CCE10E1" w:rsidR="00A24743" w:rsidRPr="005743FD" w:rsidRDefault="00F82239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Approximate numbers within 10 000 to the nearest 10, 100 or 1000.</w:t>
            </w:r>
          </w:p>
          <w:p w14:paraId="7CC681B9" w14:textId="56C8A598" w:rsidR="00F82239" w:rsidRPr="005743FD" w:rsidRDefault="00F82239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Extending addition &amp; subtraction beyond 10 000.</w:t>
            </w:r>
          </w:p>
          <w:p w14:paraId="21D97445" w14:textId="6F870C69" w:rsidR="00F82239" w:rsidRPr="005743FD" w:rsidRDefault="00F82239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Problem Solving to include choosing &amp; using appropriate operations &amp; efficient calculation strategies, explaining methods of calculation of numbers orally &amp; written.</w:t>
            </w:r>
          </w:p>
          <w:p w14:paraId="4E844708" w14:textId="1216876C" w:rsidR="00F82239" w:rsidRPr="005743FD" w:rsidRDefault="00F82239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Revising addition &amp; subtraction as inverse operations.</w:t>
            </w:r>
          </w:p>
          <w:p w14:paraId="3BB98B20" w14:textId="24BAE3A4" w:rsidR="00A930C9" w:rsidRPr="005743FD" w:rsidRDefault="00A930C9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Using the correct notation of money. + &amp; - of shopping bills. Estimating costs by rounding up or down.</w:t>
            </w:r>
          </w:p>
          <w:p w14:paraId="029E5650" w14:textId="2AF41919" w:rsidR="00A930C9" w:rsidRPr="005743FD" w:rsidRDefault="00713EDF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7350B0C9" wp14:editId="2C068F5A">
                  <wp:simplePos x="0" y="0"/>
                  <wp:positionH relativeFrom="column">
                    <wp:posOffset>8195050</wp:posOffset>
                  </wp:positionH>
                  <wp:positionV relativeFrom="paragraph">
                    <wp:posOffset>52125</wp:posOffset>
                  </wp:positionV>
                  <wp:extent cx="569486" cy="733282"/>
                  <wp:effectExtent l="139700" t="88900" r="142240" b="92710"/>
                  <wp:wrapNone/>
                  <wp:docPr id="503590162" name="Picture 3" descr="Math Cartoon png download - 766*994 - Free Transparent Mathematics png  Download. - CleanPNG / Kis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 Cartoon png download - 766*994 - Free Transparent Mathematics png  Download. - CleanPNG / Kiss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8" r="6523"/>
                          <a:stretch/>
                        </pic:blipFill>
                        <pic:spPr bwMode="auto">
                          <a:xfrm rot="20000113">
                            <a:off x="0" y="0"/>
                            <a:ext cx="571517" cy="73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30C9" w:rsidRPr="005743FD">
              <w:rPr>
                <w:rFonts w:ascii="Cavolini" w:hAnsi="Cavolini" w:cs="Cavolini"/>
                <w:sz w:val="18"/>
                <w:szCs w:val="18"/>
              </w:rPr>
              <w:t xml:space="preserve">Recognising the link between X &amp; </w:t>
            </w:r>
            <w:r w:rsidR="00A930C9" w:rsidRPr="005743FD">
              <w:rPr>
                <w:rFonts w:ascii="Cavolini" w:hAnsi="Cavolini" w:cs="Cavolini"/>
                <w:sz w:val="18"/>
                <w:szCs w:val="18"/>
              </w:rPr>
              <w:sym w:font="Symbol" w:char="F0B8"/>
            </w:r>
            <w:r w:rsidR="00A930C9" w:rsidRPr="005743FD">
              <w:rPr>
                <w:rFonts w:ascii="Cavolini" w:hAnsi="Cavolini" w:cs="Cavolini"/>
                <w:sz w:val="18"/>
                <w:szCs w:val="18"/>
              </w:rPr>
              <w:t xml:space="preserve"> , link to everyday problem solving.</w:t>
            </w:r>
          </w:p>
          <w:p w14:paraId="0EE4AB9A" w14:textId="0A6FDA9B" w:rsidR="00A930C9" w:rsidRPr="005743FD" w:rsidRDefault="005B3FD7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Revision of X facts particularly X3, X6 &amp; X9. Multiplying 3-digit numbers by a single digit with remainders.</w:t>
            </w:r>
          </w:p>
          <w:p w14:paraId="3A2BA21B" w14:textId="1CBBFD32" w:rsidR="005B3FD7" w:rsidRPr="005743FD" w:rsidRDefault="005B3FD7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 xml:space="preserve">Division – revision of </w:t>
            </w:r>
            <w:r w:rsidRPr="005743FD">
              <w:rPr>
                <w:rFonts w:ascii="Cavolini" w:hAnsi="Cavolini" w:cs="Cavolini"/>
                <w:sz w:val="18"/>
                <w:szCs w:val="18"/>
              </w:rPr>
              <w:sym w:font="Symbol" w:char="F0B8"/>
            </w:r>
            <w:r w:rsidRPr="005743FD">
              <w:rPr>
                <w:rFonts w:ascii="Cavolini" w:hAnsi="Cavolini" w:cs="Cavolini"/>
                <w:sz w:val="18"/>
                <w:szCs w:val="18"/>
              </w:rPr>
              <w:t xml:space="preserve"> facts – quick recall. Extend </w:t>
            </w:r>
            <w:r w:rsidRPr="005743FD">
              <w:rPr>
                <w:rFonts w:ascii="Cavolini" w:hAnsi="Cavolini" w:cs="Cavolini"/>
                <w:sz w:val="18"/>
                <w:szCs w:val="18"/>
              </w:rPr>
              <w:sym w:font="Symbol" w:char="F0B8"/>
            </w:r>
            <w:r w:rsidRPr="005743FD">
              <w:rPr>
                <w:rFonts w:ascii="Cavolini" w:hAnsi="Cavolini" w:cs="Cavolini"/>
                <w:sz w:val="18"/>
                <w:szCs w:val="18"/>
              </w:rPr>
              <w:t xml:space="preserve"> any </w:t>
            </w:r>
            <w:r w:rsidR="00B33B6B" w:rsidRPr="005743FD">
              <w:rPr>
                <w:rFonts w:ascii="Cavolini" w:hAnsi="Cavolini" w:cs="Cavolini"/>
                <w:sz w:val="18"/>
                <w:szCs w:val="18"/>
              </w:rPr>
              <w:t>3- or 4-digit</w:t>
            </w:r>
            <w:r w:rsidRPr="005743FD">
              <w:rPr>
                <w:rFonts w:ascii="Cavolini" w:hAnsi="Cavolini" w:cs="Cavolini"/>
                <w:sz w:val="18"/>
                <w:szCs w:val="18"/>
              </w:rPr>
              <w:t xml:space="preserve"> number by a single number.</w:t>
            </w:r>
          </w:p>
          <w:p w14:paraId="177B7A7D" w14:textId="79F17256" w:rsidR="005B3FD7" w:rsidRPr="005743FD" w:rsidRDefault="00B33B6B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 xml:space="preserve">Exploring multiplication patterns on 100 </w:t>
            </w:r>
            <w:proofErr w:type="gramStart"/>
            <w:r w:rsidRPr="005743FD">
              <w:rPr>
                <w:rFonts w:ascii="Cavolini" w:hAnsi="Cavolini" w:cs="Cavolini"/>
                <w:sz w:val="18"/>
                <w:szCs w:val="18"/>
              </w:rPr>
              <w:t>square</w:t>
            </w:r>
            <w:proofErr w:type="gramEnd"/>
            <w:r w:rsidRPr="005743FD">
              <w:rPr>
                <w:rFonts w:ascii="Cavolini" w:hAnsi="Cavolini" w:cs="Cavolini"/>
                <w:sz w:val="18"/>
                <w:szCs w:val="18"/>
              </w:rPr>
              <w:t>.</w:t>
            </w:r>
          </w:p>
          <w:p w14:paraId="566595C7" w14:textId="5277BBDF" w:rsidR="00F82239" w:rsidRPr="005743FD" w:rsidRDefault="00B33B6B" w:rsidP="00F82239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 xml:space="preserve">Looking at fractions of whole shapes / sets of objects – ½ </w:t>
            </w:r>
            <w:r w:rsidR="00730C4B" w:rsidRPr="005743FD">
              <w:rPr>
                <w:rFonts w:ascii="Cavolini" w:hAnsi="Cavolini" w:cs="Cavolini"/>
                <w:sz w:val="18"/>
                <w:szCs w:val="18"/>
              </w:rPr>
              <w:t>¼,</w:t>
            </w:r>
            <w:r w:rsidR="00730C4B">
              <w:rPr>
                <w:rFonts w:ascii="Cavolini" w:hAnsi="Cavolini" w:cs="Cavolini"/>
                <w:sz w:val="18"/>
                <w:szCs w:val="18"/>
              </w:rPr>
              <w:t xml:space="preserve"> fifths</w:t>
            </w:r>
          </w:p>
          <w:p w14:paraId="7E12D6DB" w14:textId="77777777" w:rsidR="003F78C3" w:rsidRPr="005743FD" w:rsidRDefault="003F78C3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Extending &amp; promoting the development of mathematical language.</w:t>
            </w:r>
          </w:p>
          <w:p w14:paraId="30F8A146" w14:textId="77777777" w:rsidR="00757728" w:rsidRDefault="00757728" w:rsidP="00757728">
            <w:pPr>
              <w:jc w:val="center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  <w:p w14:paraId="31FC1EA5" w14:textId="5ABD732E" w:rsidR="00757728" w:rsidRPr="00757728" w:rsidRDefault="00757728" w:rsidP="00757728">
            <w:pPr>
              <w:jc w:val="center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757728">
              <w:rPr>
                <w:rFonts w:ascii="Cavolini" w:hAnsi="Cavolini" w:cs="Cavolini"/>
                <w:b/>
                <w:bCs/>
                <w:sz w:val="20"/>
                <w:szCs w:val="20"/>
              </w:rPr>
              <w:t>*SECURE KNOWLEDGE OF NUMBER FACTS VERY IMPORTANT</w:t>
            </w:r>
          </w:p>
          <w:p w14:paraId="5BBCAFCE" w14:textId="277B027F" w:rsidR="00E2397B" w:rsidRPr="005743FD" w:rsidRDefault="00E2397B" w:rsidP="00E2397B">
            <w:pPr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b/>
                <w:bCs/>
                <w:sz w:val="18"/>
                <w:szCs w:val="18"/>
              </w:rPr>
              <w:t>Measures</w:t>
            </w:r>
          </w:p>
          <w:p w14:paraId="14296C72" w14:textId="475C4284" w:rsidR="00E2397B" w:rsidRPr="005743FD" w:rsidRDefault="0098635E" w:rsidP="00F54E00">
            <w:pPr>
              <w:pStyle w:val="ListParagraph"/>
              <w:numPr>
                <w:ilvl w:val="0"/>
                <w:numId w:val="2"/>
              </w:numPr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Sorting objects using Venn, Carroll &amp; Tree Diagrams.</w:t>
            </w:r>
          </w:p>
          <w:p w14:paraId="4DB947F5" w14:textId="54AF7016" w:rsidR="00F54E00" w:rsidRPr="005743FD" w:rsidRDefault="0098635E" w:rsidP="00F54E00">
            <w:pPr>
              <w:numPr>
                <w:ilvl w:val="0"/>
                <w:numId w:val="2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Drawing &amp; labelling pictograms.</w:t>
            </w:r>
          </w:p>
          <w:p w14:paraId="1BB0ACB0" w14:textId="71DC0724" w:rsidR="00F54E00" w:rsidRPr="005743FD" w:rsidRDefault="000D39EE" w:rsidP="000D39EE">
            <w:pPr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b/>
                <w:bCs/>
                <w:sz w:val="18"/>
                <w:szCs w:val="18"/>
              </w:rPr>
              <w:t>Shape &amp; Space</w:t>
            </w:r>
          </w:p>
          <w:p w14:paraId="34BC2094" w14:textId="597AC9DB" w:rsidR="000D39EE" w:rsidRPr="005743FD" w:rsidRDefault="0098635E" w:rsidP="000D39EE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color w:val="000000"/>
                <w:sz w:val="18"/>
                <w:szCs w:val="18"/>
              </w:rPr>
              <w:t>Labelling 2D shapes &amp; describing properties – square, rectangle, triangle, circle, hexagon, pentagon, semi-circle.</w:t>
            </w:r>
          </w:p>
          <w:p w14:paraId="234C0EEC" w14:textId="3CEC6D26" w:rsidR="0098635E" w:rsidRPr="005743FD" w:rsidRDefault="0098635E" w:rsidP="000D39EE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Exploring tessellation.</w:t>
            </w:r>
          </w:p>
          <w:p w14:paraId="64CA14B1" w14:textId="1F544BCA" w:rsidR="0098635E" w:rsidRPr="005743FD" w:rsidRDefault="0098635E" w:rsidP="000D39EE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Right angles extending to acute, obtuse, straight &amp; reflex angles.</w:t>
            </w:r>
          </w:p>
          <w:p w14:paraId="392976EC" w14:textId="77777777" w:rsidR="000D39EE" w:rsidRPr="005743FD" w:rsidRDefault="000D39EE" w:rsidP="000D39EE">
            <w:pPr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b/>
                <w:bCs/>
                <w:sz w:val="18"/>
                <w:szCs w:val="18"/>
              </w:rPr>
              <w:t>Handling Data</w:t>
            </w:r>
          </w:p>
          <w:p w14:paraId="6D97FBA5" w14:textId="77777777" w:rsidR="000D39EE" w:rsidRPr="005743FD" w:rsidRDefault="00A732D4" w:rsidP="00A732D4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Reading &amp; interpreting calendars.</w:t>
            </w:r>
          </w:p>
          <w:p w14:paraId="1C63B67A" w14:textId="6CB797EC" w:rsidR="00A732D4" w:rsidRPr="005743FD" w:rsidRDefault="00A732D4" w:rsidP="00A732D4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sz w:val="18"/>
                <w:szCs w:val="18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Units of time – minute/hour, hour/day, day/week/fortnight, month/year</w:t>
            </w:r>
            <w:r w:rsidR="00730C4B">
              <w:rPr>
                <w:rFonts w:ascii="Cavolini" w:hAnsi="Cavolini" w:cs="Cavolini"/>
                <w:sz w:val="18"/>
                <w:szCs w:val="18"/>
              </w:rPr>
              <w:t xml:space="preserve"> (</w:t>
            </w:r>
            <w:r w:rsidR="00730C4B" w:rsidRPr="00B8030B">
              <w:rPr>
                <w:rFonts w:ascii="Cavolini" w:hAnsi="Cavolini" w:cs="Cavolini"/>
                <w:sz w:val="18"/>
                <w:szCs w:val="18"/>
                <w:highlight w:val="yellow"/>
              </w:rPr>
              <w:t xml:space="preserve">Children need lots of </w:t>
            </w:r>
            <w:r w:rsidR="00B8030B" w:rsidRPr="00B8030B">
              <w:rPr>
                <w:rFonts w:ascii="Cavolini" w:hAnsi="Cavolini" w:cs="Cavolini"/>
                <w:sz w:val="18"/>
                <w:szCs w:val="18"/>
                <w:highlight w:val="yellow"/>
              </w:rPr>
              <w:t>support</w:t>
            </w:r>
            <w:r w:rsidR="00730C4B" w:rsidRPr="00B8030B">
              <w:rPr>
                <w:rFonts w:ascii="Cavolini" w:hAnsi="Cavolini" w:cs="Cavolini"/>
                <w:sz w:val="18"/>
                <w:szCs w:val="18"/>
                <w:highlight w:val="yellow"/>
              </w:rPr>
              <w:t xml:space="preserve"> </w:t>
            </w:r>
            <w:r w:rsidR="00B8030B" w:rsidRPr="00B8030B">
              <w:rPr>
                <w:rFonts w:ascii="Cavolini" w:hAnsi="Cavolini" w:cs="Cavolini"/>
                <w:sz w:val="18"/>
                <w:szCs w:val="18"/>
                <w:highlight w:val="yellow"/>
              </w:rPr>
              <w:t>with this area</w:t>
            </w:r>
            <w:r w:rsidR="00B8030B">
              <w:rPr>
                <w:rFonts w:ascii="Cavolini" w:hAnsi="Cavolini" w:cs="Cavolini"/>
                <w:sz w:val="18"/>
                <w:szCs w:val="18"/>
              </w:rPr>
              <w:t>)</w:t>
            </w:r>
          </w:p>
          <w:p w14:paraId="3912A444" w14:textId="5293C5BF" w:rsidR="005743FD" w:rsidRPr="00A732D4" w:rsidRDefault="005743FD" w:rsidP="00A732D4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sz w:val="20"/>
                <w:szCs w:val="20"/>
              </w:rPr>
            </w:pPr>
            <w:r w:rsidRPr="005743FD">
              <w:rPr>
                <w:rFonts w:ascii="Cavolini" w:hAnsi="Cavolini" w:cs="Cavolini"/>
                <w:sz w:val="18"/>
                <w:szCs w:val="18"/>
              </w:rPr>
              <w:t>Telling the time – minutes past the hour on the analogue clock, quarter to the hour</w:t>
            </w:r>
          </w:p>
        </w:tc>
      </w:tr>
    </w:tbl>
    <w:p w14:paraId="1A451ECB" w14:textId="2AE18F30" w:rsidR="00794743" w:rsidRDefault="00794743">
      <w:pPr>
        <w:rPr>
          <w:rFonts w:ascii="Cavolini" w:hAnsi="Cavolini" w:cs="Cavolini"/>
          <w:b/>
          <w:bCs/>
          <w:sz w:val="36"/>
          <w:szCs w:val="36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14644"/>
      </w:tblGrid>
      <w:tr w:rsidR="005149B8" w14:paraId="147C8A2E" w14:textId="77777777" w:rsidTr="002367D9">
        <w:tc>
          <w:tcPr>
            <w:tcW w:w="14644" w:type="dxa"/>
            <w:shd w:val="clear" w:color="auto" w:fill="FFFC00"/>
          </w:tcPr>
          <w:p w14:paraId="50B39589" w14:textId="25B49743" w:rsidR="005149B8" w:rsidRPr="007E7B99" w:rsidRDefault="005149B8">
            <w:pPr>
              <w:rPr>
                <w:rFonts w:ascii="Cavolini" w:hAnsi="Cavolini" w:cs="Cavolini"/>
                <w:b/>
                <w:bCs/>
              </w:rPr>
            </w:pPr>
            <w:r w:rsidRPr="007E7B99">
              <w:rPr>
                <w:rFonts w:ascii="Cavolini" w:hAnsi="Cavolini" w:cs="Cavolini"/>
                <w:b/>
                <w:bCs/>
              </w:rPr>
              <w:t>World Around Us</w:t>
            </w:r>
            <w:r w:rsidR="00692516">
              <w:rPr>
                <w:rFonts w:ascii="Cavolini" w:hAnsi="Cavolini" w:cs="Cavolini"/>
                <w:b/>
                <w:bCs/>
              </w:rPr>
              <w:t xml:space="preserve"> – TOPIC - SUPERHEROES</w:t>
            </w:r>
          </w:p>
        </w:tc>
      </w:tr>
      <w:tr w:rsidR="005149B8" w:rsidRPr="007E7B99" w14:paraId="58300C50" w14:textId="77777777" w:rsidTr="002367D9">
        <w:tc>
          <w:tcPr>
            <w:tcW w:w="14644" w:type="dxa"/>
          </w:tcPr>
          <w:p w14:paraId="713BEAA0" w14:textId="147B0C16" w:rsidR="005149B8" w:rsidRPr="00D3554E" w:rsidRDefault="00692516" w:rsidP="00E0687F">
            <w:pPr>
              <w:pStyle w:val="ListParagraph"/>
              <w:numPr>
                <w:ilvl w:val="0"/>
                <w:numId w:val="11"/>
              </w:numPr>
              <w:rPr>
                <w:rStyle w:val="normaltextrun"/>
                <w:rFonts w:ascii="Cavolini" w:hAnsi="Cavolini" w:cs="Cavolini"/>
                <w:sz w:val="18"/>
                <w:szCs w:val="18"/>
              </w:rPr>
            </w:pPr>
            <w:r w:rsidRPr="00D3554E">
              <w:rPr>
                <w:rStyle w:val="normaltextrun"/>
                <w:rFonts w:ascii="Cavolini" w:hAnsi="Cavolini" w:cs="Cavolini"/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To know what is meant by the term </w:t>
            </w:r>
            <w:r w:rsidR="00D3554E" w:rsidRPr="00D3554E">
              <w:rPr>
                <w:rStyle w:val="normaltextrun"/>
                <w:rFonts w:ascii="Cavolini" w:hAnsi="Cavolini" w:cs="Cavolini"/>
                <w:b/>
                <w:bCs/>
                <w:color w:val="000000" w:themeColor="text1"/>
                <w:sz w:val="18"/>
                <w:szCs w:val="18"/>
                <w:u w:val="single"/>
                <w:bdr w:val="none" w:sz="0" w:space="0" w:color="auto" w:frame="1"/>
              </w:rPr>
              <w:t>S</w:t>
            </w:r>
            <w:r w:rsidRPr="00D3554E">
              <w:rPr>
                <w:rStyle w:val="normaltextrun"/>
                <w:rFonts w:ascii="Cavolini" w:hAnsi="Cavolini" w:cs="Cavolini"/>
                <w:b/>
                <w:bCs/>
                <w:color w:val="000000" w:themeColor="text1"/>
                <w:sz w:val="18"/>
                <w:szCs w:val="18"/>
                <w:u w:val="single"/>
                <w:bdr w:val="none" w:sz="0" w:space="0" w:color="auto" w:frame="1"/>
              </w:rPr>
              <w:t>uperpower</w:t>
            </w:r>
            <w:r w:rsidRPr="00D3554E">
              <w:rPr>
                <w:rStyle w:val="normaltextrun"/>
                <w:rFonts w:ascii="Cavolini" w:hAnsi="Cavolini" w:cs="Cavolini"/>
                <w:color w:val="000000" w:themeColor="text1"/>
                <w:sz w:val="18"/>
                <w:szCs w:val="18"/>
                <w:bdr w:val="none" w:sz="0" w:space="0" w:color="auto" w:frame="1"/>
              </w:rPr>
              <w:t>.</w:t>
            </w:r>
          </w:p>
          <w:p w14:paraId="6851614D" w14:textId="5D2E384A" w:rsidR="00692516" w:rsidRPr="00D3554E" w:rsidRDefault="00D3554E" w:rsidP="00E0687F">
            <w:pPr>
              <w:pStyle w:val="ListParagraph"/>
              <w:numPr>
                <w:ilvl w:val="0"/>
                <w:numId w:val="11"/>
              </w:numPr>
              <w:rPr>
                <w:rStyle w:val="normaltextrun"/>
                <w:rFonts w:ascii="Cavolini" w:hAnsi="Cavolini" w:cs="Cavolini"/>
                <w:sz w:val="18"/>
                <w:szCs w:val="18"/>
              </w:rPr>
            </w:pPr>
            <w:r w:rsidRPr="00D3554E">
              <w:rPr>
                <w:rStyle w:val="normaltextrun"/>
                <w:rFonts w:ascii="Cavolini" w:hAnsi="Cavolini" w:cs="Cavolini"/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How extreme weather affects the lives of people &amp; animals in </w:t>
            </w:r>
            <w:proofErr w:type="spellStart"/>
            <w:proofErr w:type="gramStart"/>
            <w:r w:rsidRPr="00D3554E">
              <w:rPr>
                <w:rStyle w:val="normaltextrun"/>
                <w:rFonts w:ascii="Cavolini" w:hAnsi="Cavolini" w:cs="Cavolini"/>
                <w:color w:val="000000" w:themeColor="text1"/>
                <w:sz w:val="18"/>
                <w:szCs w:val="18"/>
                <w:bdr w:val="none" w:sz="0" w:space="0" w:color="auto" w:frame="1"/>
              </w:rPr>
              <w:t>N.Ireland</w:t>
            </w:r>
            <w:proofErr w:type="spellEnd"/>
            <w:proofErr w:type="gramEnd"/>
            <w:r w:rsidRPr="00D3554E">
              <w:rPr>
                <w:rStyle w:val="normaltextrun"/>
                <w:rFonts w:ascii="Cavolini" w:hAnsi="Cavolini" w:cs="Cavolini"/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&amp; further afield. How long- or short-term climatic changes are impacting on our environment.</w:t>
            </w:r>
          </w:p>
          <w:p w14:paraId="621BC9F6" w14:textId="6EC9C35F" w:rsidR="00D3554E" w:rsidRPr="00D3554E" w:rsidRDefault="00D3554E" w:rsidP="00E0687F">
            <w:pPr>
              <w:pStyle w:val="ListParagraph"/>
              <w:numPr>
                <w:ilvl w:val="0"/>
                <w:numId w:val="11"/>
              </w:numPr>
              <w:rPr>
                <w:rStyle w:val="normaltextrun"/>
                <w:rFonts w:ascii="Cavolini" w:hAnsi="Cavolini" w:cs="Cavolini"/>
                <w:sz w:val="18"/>
                <w:szCs w:val="18"/>
              </w:rPr>
            </w:pPr>
            <w:r w:rsidRPr="00D3554E">
              <w:rPr>
                <w:rStyle w:val="normaltextrun"/>
                <w:rFonts w:ascii="Cavolini" w:hAnsi="Cavolini" w:cs="Cavolini"/>
                <w:color w:val="000000" w:themeColor="text1"/>
                <w:sz w:val="18"/>
                <w:szCs w:val="18"/>
                <w:bdr w:val="none" w:sz="0" w:space="0" w:color="auto" w:frame="1"/>
              </w:rPr>
              <w:t>Changes brough</w:t>
            </w:r>
            <w:r>
              <w:rPr>
                <w:rStyle w:val="normaltextrun"/>
                <w:rFonts w:ascii="Cavolini" w:hAnsi="Cavolini" w:cs="Cavolini"/>
                <w:color w:val="000000" w:themeColor="text1"/>
                <w:sz w:val="18"/>
                <w:szCs w:val="18"/>
                <w:bdr w:val="none" w:sz="0" w:space="0" w:color="auto" w:frame="1"/>
              </w:rPr>
              <w:t>t</w:t>
            </w:r>
            <w:r w:rsidRPr="00D3554E">
              <w:rPr>
                <w:rStyle w:val="normaltextrun"/>
                <w:rFonts w:ascii="Cavolini" w:hAnsi="Cavolini" w:cs="Cavolini"/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about to a community by a natural disaster.</w:t>
            </w:r>
            <w:r>
              <w:rPr>
                <w:rStyle w:val="normaltextrun"/>
                <w:rFonts w:ascii="Cavolini" w:hAnsi="Cavolini" w:cs="Cavolini"/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Roles of various agencies in response to extreme weather or natural disasters.</w:t>
            </w:r>
          </w:p>
          <w:p w14:paraId="03DD4A35" w14:textId="0912F0D1" w:rsidR="00D3554E" w:rsidRPr="00D3554E" w:rsidRDefault="00D3554E" w:rsidP="00E0687F">
            <w:pPr>
              <w:pStyle w:val="ListParagraph"/>
              <w:numPr>
                <w:ilvl w:val="0"/>
                <w:numId w:val="11"/>
              </w:numPr>
              <w:rPr>
                <w:rStyle w:val="normaltextrun"/>
                <w:rFonts w:ascii="Cavolini" w:hAnsi="Cavolini" w:cs="Cavolini"/>
                <w:sz w:val="18"/>
                <w:szCs w:val="18"/>
              </w:rPr>
            </w:pPr>
            <w:r w:rsidRPr="00D3554E">
              <w:rPr>
                <w:rStyle w:val="normaltextrun"/>
                <w:rFonts w:ascii="Cavolini" w:hAnsi="Cavolini" w:cs="Cavolini"/>
                <w:sz w:val="18"/>
                <w:szCs w:val="18"/>
              </w:rPr>
              <w:t>The safe use of electricity &amp; dangers associated with electricity.</w:t>
            </w:r>
            <w:r>
              <w:rPr>
                <w:rStyle w:val="normaltextrun"/>
                <w:rFonts w:ascii="Cavolini" w:hAnsi="Cavolini" w:cs="Cavolini"/>
                <w:sz w:val="18"/>
                <w:szCs w:val="18"/>
              </w:rPr>
              <w:t xml:space="preserve"> Investigating simple circuits &amp; discussing outcomes.</w:t>
            </w:r>
          </w:p>
          <w:p w14:paraId="08CDBF49" w14:textId="4A7D86BD" w:rsidR="007E7B99" w:rsidRPr="00D3554E" w:rsidRDefault="00D3554E" w:rsidP="00D3554E">
            <w:pPr>
              <w:pStyle w:val="ListParagraph"/>
              <w:numPr>
                <w:ilvl w:val="0"/>
                <w:numId w:val="11"/>
              </w:numPr>
              <w:rPr>
                <w:rFonts w:ascii="Cavolini" w:hAnsi="Cavolini" w:cs="Cavolini"/>
                <w:sz w:val="18"/>
                <w:szCs w:val="18"/>
              </w:rPr>
            </w:pPr>
            <w:r w:rsidRPr="00D3554E">
              <w:rPr>
                <w:rStyle w:val="normaltextrun"/>
                <w:rFonts w:ascii="Cavolini" w:hAnsi="Cavolini" w:cs="Cavolini"/>
                <w:sz w:val="18"/>
                <w:szCs w:val="18"/>
              </w:rPr>
              <w:t xml:space="preserve">Differences between renewable &amp; </w:t>
            </w:r>
            <w:r w:rsidR="005261D4">
              <w:rPr>
                <w:rStyle w:val="normaltextrun"/>
                <w:rFonts w:ascii="Cavolini" w:hAnsi="Cavolini" w:cs="Cavolini"/>
                <w:sz w:val="18"/>
                <w:szCs w:val="18"/>
              </w:rPr>
              <w:t>n</w:t>
            </w:r>
            <w:r w:rsidR="005261D4" w:rsidRPr="00D3554E">
              <w:rPr>
                <w:rStyle w:val="normaltextrun"/>
                <w:rFonts w:ascii="Cavolini" w:hAnsi="Cavolini" w:cs="Cavolini"/>
                <w:sz w:val="18"/>
                <w:szCs w:val="18"/>
              </w:rPr>
              <w:t>on-renewable</w:t>
            </w:r>
            <w:r w:rsidRPr="00D3554E">
              <w:rPr>
                <w:rStyle w:val="normaltextrun"/>
                <w:rFonts w:ascii="Cavolini" w:hAnsi="Cavolini" w:cs="Cavolini"/>
                <w:sz w:val="18"/>
                <w:szCs w:val="18"/>
              </w:rPr>
              <w:t xml:space="preserve"> energy sources.</w:t>
            </w:r>
          </w:p>
        </w:tc>
      </w:tr>
    </w:tbl>
    <w:p w14:paraId="531E5A1D" w14:textId="7D8E3B86" w:rsidR="005149B8" w:rsidRDefault="005149B8">
      <w:pPr>
        <w:rPr>
          <w:rFonts w:ascii="Cavolini" w:hAnsi="Cavolini" w:cs="Cavolini"/>
          <w:b/>
          <w:bCs/>
          <w:sz w:val="36"/>
          <w:szCs w:val="36"/>
        </w:rPr>
      </w:pPr>
    </w:p>
    <w:p w14:paraId="3ADB6600" w14:textId="4560323D" w:rsidR="00AC1DEC" w:rsidRDefault="00AC1DEC">
      <w:pPr>
        <w:rPr>
          <w:rFonts w:ascii="Cavolini" w:hAnsi="Cavolini" w:cs="Cavolini"/>
          <w:b/>
          <w:bCs/>
          <w:sz w:val="36"/>
          <w:szCs w:val="36"/>
        </w:rPr>
      </w:pPr>
    </w:p>
    <w:p w14:paraId="226DEB78" w14:textId="167426BA" w:rsidR="00AC1DEC" w:rsidRPr="00794743" w:rsidRDefault="00D3554E">
      <w:pPr>
        <w:rPr>
          <w:rFonts w:ascii="Cavolini" w:hAnsi="Cavolini" w:cs="Cavolini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A53A2" wp14:editId="6D6AE8E6">
                <wp:simplePos x="0" y="0"/>
                <wp:positionH relativeFrom="column">
                  <wp:posOffset>3844325</wp:posOffset>
                </wp:positionH>
                <wp:positionV relativeFrom="paragraph">
                  <wp:posOffset>66675</wp:posOffset>
                </wp:positionV>
                <wp:extent cx="5300399" cy="1580953"/>
                <wp:effectExtent l="25400" t="25400" r="33655" b="32385"/>
                <wp:wrapNone/>
                <wp:docPr id="5714823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399" cy="1580953"/>
                        </a:xfrm>
                        <a:custGeom>
                          <a:avLst/>
                          <a:gdLst>
                            <a:gd name="connsiteX0" fmla="*/ 0 w 5300399"/>
                            <a:gd name="connsiteY0" fmla="*/ 0 h 1580953"/>
                            <a:gd name="connsiteX1" fmla="*/ 429921 w 5300399"/>
                            <a:gd name="connsiteY1" fmla="*/ 0 h 1580953"/>
                            <a:gd name="connsiteX2" fmla="*/ 1124862 w 5300399"/>
                            <a:gd name="connsiteY2" fmla="*/ 0 h 1580953"/>
                            <a:gd name="connsiteX3" fmla="*/ 1766800 w 5300399"/>
                            <a:gd name="connsiteY3" fmla="*/ 0 h 1580953"/>
                            <a:gd name="connsiteX4" fmla="*/ 2196721 w 5300399"/>
                            <a:gd name="connsiteY4" fmla="*/ 0 h 1580953"/>
                            <a:gd name="connsiteX5" fmla="*/ 2732650 w 5300399"/>
                            <a:gd name="connsiteY5" fmla="*/ 0 h 1580953"/>
                            <a:gd name="connsiteX6" fmla="*/ 3427591 w 5300399"/>
                            <a:gd name="connsiteY6" fmla="*/ 0 h 1580953"/>
                            <a:gd name="connsiteX7" fmla="*/ 4016525 w 5300399"/>
                            <a:gd name="connsiteY7" fmla="*/ 0 h 1580953"/>
                            <a:gd name="connsiteX8" fmla="*/ 4658462 w 5300399"/>
                            <a:gd name="connsiteY8" fmla="*/ 0 h 1580953"/>
                            <a:gd name="connsiteX9" fmla="*/ 5300399 w 5300399"/>
                            <a:gd name="connsiteY9" fmla="*/ 0 h 1580953"/>
                            <a:gd name="connsiteX10" fmla="*/ 5300399 w 5300399"/>
                            <a:gd name="connsiteY10" fmla="*/ 526984 h 1580953"/>
                            <a:gd name="connsiteX11" fmla="*/ 5300399 w 5300399"/>
                            <a:gd name="connsiteY11" fmla="*/ 1069778 h 1580953"/>
                            <a:gd name="connsiteX12" fmla="*/ 5300399 w 5300399"/>
                            <a:gd name="connsiteY12" fmla="*/ 1580953 h 1580953"/>
                            <a:gd name="connsiteX13" fmla="*/ 4870478 w 5300399"/>
                            <a:gd name="connsiteY13" fmla="*/ 1580953 h 1580953"/>
                            <a:gd name="connsiteX14" fmla="*/ 4440556 w 5300399"/>
                            <a:gd name="connsiteY14" fmla="*/ 1580953 h 1580953"/>
                            <a:gd name="connsiteX15" fmla="*/ 3798619 w 5300399"/>
                            <a:gd name="connsiteY15" fmla="*/ 1580953 h 1580953"/>
                            <a:gd name="connsiteX16" fmla="*/ 3368698 w 5300399"/>
                            <a:gd name="connsiteY16" fmla="*/ 1580953 h 1580953"/>
                            <a:gd name="connsiteX17" fmla="*/ 2779765 w 5300399"/>
                            <a:gd name="connsiteY17" fmla="*/ 1580953 h 1580953"/>
                            <a:gd name="connsiteX18" fmla="*/ 2296840 w 5300399"/>
                            <a:gd name="connsiteY18" fmla="*/ 1580953 h 1580953"/>
                            <a:gd name="connsiteX19" fmla="*/ 1707906 w 5300399"/>
                            <a:gd name="connsiteY19" fmla="*/ 1580953 h 1580953"/>
                            <a:gd name="connsiteX20" fmla="*/ 1118973 w 5300399"/>
                            <a:gd name="connsiteY20" fmla="*/ 1580953 h 1580953"/>
                            <a:gd name="connsiteX21" fmla="*/ 530040 w 5300399"/>
                            <a:gd name="connsiteY21" fmla="*/ 1580953 h 1580953"/>
                            <a:gd name="connsiteX22" fmla="*/ 0 w 5300399"/>
                            <a:gd name="connsiteY22" fmla="*/ 1580953 h 1580953"/>
                            <a:gd name="connsiteX23" fmla="*/ 0 w 5300399"/>
                            <a:gd name="connsiteY23" fmla="*/ 1069778 h 1580953"/>
                            <a:gd name="connsiteX24" fmla="*/ 0 w 5300399"/>
                            <a:gd name="connsiteY24" fmla="*/ 542794 h 1580953"/>
                            <a:gd name="connsiteX25" fmla="*/ 0 w 5300399"/>
                            <a:gd name="connsiteY25" fmla="*/ 0 h 1580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300399" h="1580953" fill="none" extrusionOk="0">
                              <a:moveTo>
                                <a:pt x="0" y="0"/>
                              </a:moveTo>
                              <a:cubicBezTo>
                                <a:pt x="111738" y="-7530"/>
                                <a:pt x="271885" y="20469"/>
                                <a:pt x="429921" y="0"/>
                              </a:cubicBezTo>
                              <a:cubicBezTo>
                                <a:pt x="587957" y="-20469"/>
                                <a:pt x="916205" y="7679"/>
                                <a:pt x="1124862" y="0"/>
                              </a:cubicBezTo>
                              <a:cubicBezTo>
                                <a:pt x="1333519" y="-7679"/>
                                <a:pt x="1448382" y="17646"/>
                                <a:pt x="1766800" y="0"/>
                              </a:cubicBezTo>
                              <a:cubicBezTo>
                                <a:pt x="2085218" y="-17646"/>
                                <a:pt x="2090710" y="5453"/>
                                <a:pt x="2196721" y="0"/>
                              </a:cubicBezTo>
                              <a:cubicBezTo>
                                <a:pt x="2302732" y="-5453"/>
                                <a:pt x="2531127" y="25803"/>
                                <a:pt x="2732650" y="0"/>
                              </a:cubicBezTo>
                              <a:cubicBezTo>
                                <a:pt x="2934173" y="-25803"/>
                                <a:pt x="3187477" y="19018"/>
                                <a:pt x="3427591" y="0"/>
                              </a:cubicBezTo>
                              <a:cubicBezTo>
                                <a:pt x="3667705" y="-19018"/>
                                <a:pt x="3882446" y="58631"/>
                                <a:pt x="4016525" y="0"/>
                              </a:cubicBezTo>
                              <a:cubicBezTo>
                                <a:pt x="4150604" y="-58631"/>
                                <a:pt x="4523834" y="7901"/>
                                <a:pt x="4658462" y="0"/>
                              </a:cubicBezTo>
                              <a:cubicBezTo>
                                <a:pt x="4793090" y="-7901"/>
                                <a:pt x="5101335" y="46852"/>
                                <a:pt x="5300399" y="0"/>
                              </a:cubicBezTo>
                              <a:cubicBezTo>
                                <a:pt x="5305013" y="114868"/>
                                <a:pt x="5268074" y="280814"/>
                                <a:pt x="5300399" y="526984"/>
                              </a:cubicBezTo>
                              <a:cubicBezTo>
                                <a:pt x="5332724" y="773154"/>
                                <a:pt x="5292290" y="893242"/>
                                <a:pt x="5300399" y="1069778"/>
                              </a:cubicBezTo>
                              <a:cubicBezTo>
                                <a:pt x="5308508" y="1246314"/>
                                <a:pt x="5257753" y="1332159"/>
                                <a:pt x="5300399" y="1580953"/>
                              </a:cubicBezTo>
                              <a:cubicBezTo>
                                <a:pt x="5125005" y="1623521"/>
                                <a:pt x="5051930" y="1536366"/>
                                <a:pt x="4870478" y="1580953"/>
                              </a:cubicBezTo>
                              <a:cubicBezTo>
                                <a:pt x="4689026" y="1625540"/>
                                <a:pt x="4597152" y="1541544"/>
                                <a:pt x="4440556" y="1580953"/>
                              </a:cubicBezTo>
                              <a:cubicBezTo>
                                <a:pt x="4283960" y="1620362"/>
                                <a:pt x="4013370" y="1548379"/>
                                <a:pt x="3798619" y="1580953"/>
                              </a:cubicBezTo>
                              <a:cubicBezTo>
                                <a:pt x="3583868" y="1613527"/>
                                <a:pt x="3581555" y="1574714"/>
                                <a:pt x="3368698" y="1580953"/>
                              </a:cubicBezTo>
                              <a:cubicBezTo>
                                <a:pt x="3155841" y="1587192"/>
                                <a:pt x="3033008" y="1558218"/>
                                <a:pt x="2779765" y="1580953"/>
                              </a:cubicBezTo>
                              <a:cubicBezTo>
                                <a:pt x="2526522" y="1603688"/>
                                <a:pt x="2480440" y="1544845"/>
                                <a:pt x="2296840" y="1580953"/>
                              </a:cubicBezTo>
                              <a:cubicBezTo>
                                <a:pt x="2113241" y="1617061"/>
                                <a:pt x="1939050" y="1570062"/>
                                <a:pt x="1707906" y="1580953"/>
                              </a:cubicBezTo>
                              <a:cubicBezTo>
                                <a:pt x="1476762" y="1591844"/>
                                <a:pt x="1349962" y="1542850"/>
                                <a:pt x="1118973" y="1580953"/>
                              </a:cubicBezTo>
                              <a:cubicBezTo>
                                <a:pt x="887984" y="1619056"/>
                                <a:pt x="734458" y="1559980"/>
                                <a:pt x="530040" y="1580953"/>
                              </a:cubicBezTo>
                              <a:cubicBezTo>
                                <a:pt x="325622" y="1601926"/>
                                <a:pt x="135472" y="1543828"/>
                                <a:pt x="0" y="1580953"/>
                              </a:cubicBezTo>
                              <a:cubicBezTo>
                                <a:pt x="-22699" y="1371325"/>
                                <a:pt x="6507" y="1315081"/>
                                <a:pt x="0" y="1069778"/>
                              </a:cubicBezTo>
                              <a:cubicBezTo>
                                <a:pt x="-6507" y="824475"/>
                                <a:pt x="7343" y="685041"/>
                                <a:pt x="0" y="542794"/>
                              </a:cubicBezTo>
                              <a:cubicBezTo>
                                <a:pt x="-7343" y="400547"/>
                                <a:pt x="14618" y="261408"/>
                                <a:pt x="0" y="0"/>
                              </a:cubicBezTo>
                              <a:close/>
                            </a:path>
                            <a:path w="5300399" h="1580953" stroke="0" extrusionOk="0">
                              <a:moveTo>
                                <a:pt x="0" y="0"/>
                              </a:moveTo>
                              <a:cubicBezTo>
                                <a:pt x="205359" y="-37607"/>
                                <a:pt x="366296" y="5054"/>
                                <a:pt x="535929" y="0"/>
                              </a:cubicBezTo>
                              <a:cubicBezTo>
                                <a:pt x="705562" y="-5054"/>
                                <a:pt x="784778" y="22648"/>
                                <a:pt x="965850" y="0"/>
                              </a:cubicBezTo>
                              <a:cubicBezTo>
                                <a:pt x="1146922" y="-22648"/>
                                <a:pt x="1342130" y="29763"/>
                                <a:pt x="1660792" y="0"/>
                              </a:cubicBezTo>
                              <a:cubicBezTo>
                                <a:pt x="1979454" y="-29763"/>
                                <a:pt x="2009816" y="14107"/>
                                <a:pt x="2196721" y="0"/>
                              </a:cubicBezTo>
                              <a:cubicBezTo>
                                <a:pt x="2383626" y="-14107"/>
                                <a:pt x="2569551" y="5214"/>
                                <a:pt x="2732650" y="0"/>
                              </a:cubicBezTo>
                              <a:cubicBezTo>
                                <a:pt x="2895749" y="-5214"/>
                                <a:pt x="3205405" y="46734"/>
                                <a:pt x="3427591" y="0"/>
                              </a:cubicBezTo>
                              <a:cubicBezTo>
                                <a:pt x="3649777" y="-46734"/>
                                <a:pt x="3735858" y="18138"/>
                                <a:pt x="3910517" y="0"/>
                              </a:cubicBezTo>
                              <a:cubicBezTo>
                                <a:pt x="4085176" y="-18138"/>
                                <a:pt x="4303093" y="1596"/>
                                <a:pt x="4605458" y="0"/>
                              </a:cubicBezTo>
                              <a:cubicBezTo>
                                <a:pt x="4907823" y="-1596"/>
                                <a:pt x="4968851" y="63307"/>
                                <a:pt x="5300399" y="0"/>
                              </a:cubicBezTo>
                              <a:cubicBezTo>
                                <a:pt x="5308716" y="158446"/>
                                <a:pt x="5283977" y="409893"/>
                                <a:pt x="5300399" y="526984"/>
                              </a:cubicBezTo>
                              <a:cubicBezTo>
                                <a:pt x="5316821" y="644075"/>
                                <a:pt x="5285500" y="816124"/>
                                <a:pt x="5300399" y="1053969"/>
                              </a:cubicBezTo>
                              <a:cubicBezTo>
                                <a:pt x="5315298" y="1291814"/>
                                <a:pt x="5244908" y="1334873"/>
                                <a:pt x="5300399" y="1580953"/>
                              </a:cubicBezTo>
                              <a:cubicBezTo>
                                <a:pt x="5210405" y="1625865"/>
                                <a:pt x="4991095" y="1546500"/>
                                <a:pt x="4870478" y="1580953"/>
                              </a:cubicBezTo>
                              <a:cubicBezTo>
                                <a:pt x="4749861" y="1615406"/>
                                <a:pt x="4381290" y="1544412"/>
                                <a:pt x="4175537" y="1580953"/>
                              </a:cubicBezTo>
                              <a:cubicBezTo>
                                <a:pt x="3969784" y="1617494"/>
                                <a:pt x="3877435" y="1562159"/>
                                <a:pt x="3692611" y="1580953"/>
                              </a:cubicBezTo>
                              <a:cubicBezTo>
                                <a:pt x="3507787" y="1599747"/>
                                <a:pt x="3396457" y="1540553"/>
                                <a:pt x="3103678" y="1580953"/>
                              </a:cubicBezTo>
                              <a:cubicBezTo>
                                <a:pt x="2810899" y="1621353"/>
                                <a:pt x="2711389" y="1500847"/>
                                <a:pt x="2408737" y="1580953"/>
                              </a:cubicBezTo>
                              <a:cubicBezTo>
                                <a:pt x="2106085" y="1661059"/>
                                <a:pt x="2081448" y="1535149"/>
                                <a:pt x="1819804" y="1580953"/>
                              </a:cubicBezTo>
                              <a:cubicBezTo>
                                <a:pt x="1558160" y="1626757"/>
                                <a:pt x="1500701" y="1543865"/>
                                <a:pt x="1389882" y="1580953"/>
                              </a:cubicBezTo>
                              <a:cubicBezTo>
                                <a:pt x="1279063" y="1618041"/>
                                <a:pt x="1048582" y="1538640"/>
                                <a:pt x="906957" y="1580953"/>
                              </a:cubicBezTo>
                              <a:cubicBezTo>
                                <a:pt x="765333" y="1623266"/>
                                <a:pt x="405775" y="1578177"/>
                                <a:pt x="0" y="1580953"/>
                              </a:cubicBezTo>
                              <a:cubicBezTo>
                                <a:pt x="-10585" y="1460022"/>
                                <a:pt x="60335" y="1262992"/>
                                <a:pt x="0" y="1053969"/>
                              </a:cubicBezTo>
                              <a:cubicBezTo>
                                <a:pt x="-60335" y="844946"/>
                                <a:pt x="38350" y="641673"/>
                                <a:pt x="0" y="526984"/>
                              </a:cubicBezTo>
                              <a:cubicBezTo>
                                <a:pt x="-38350" y="412296"/>
                                <a:pt x="33294" y="2634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 cmpd="thickThin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51AC0D" w14:textId="3B5536E4" w:rsidR="005D6443" w:rsidRPr="005D6443" w:rsidRDefault="00D3554E" w:rsidP="005D6443">
                            <w:pPr>
                              <w:spacing w:line="36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Anti-Bullying Week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Week Beginning 13 November 2023</w:t>
                            </w:r>
                          </w:p>
                          <w:p w14:paraId="57F1459E" w14:textId="73A835EF" w:rsidR="005D6443" w:rsidRPr="005D6443" w:rsidRDefault="00E51F06" w:rsidP="005D6443">
                            <w:pPr>
                              <w:spacing w:line="36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‘Daily Mile Santa Run’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– Friday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1 December 2023</w:t>
                            </w:r>
                          </w:p>
                          <w:p w14:paraId="61D1709A" w14:textId="2B403D64" w:rsidR="005D6443" w:rsidRPr="005D6443" w:rsidRDefault="00E51F06" w:rsidP="005D6443">
                            <w:pPr>
                              <w:spacing w:line="36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School Open Afternoon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Wednesday 13 December 2023</w:t>
                            </w:r>
                          </w:p>
                          <w:p w14:paraId="74745BE9" w14:textId="18284A33" w:rsidR="005D6443" w:rsidRPr="005D6443" w:rsidRDefault="00E51F06" w:rsidP="005D6443">
                            <w:pPr>
                              <w:spacing w:line="36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Charity Christmas Jumper Day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Friday 15 December 2023</w:t>
                            </w:r>
                          </w:p>
                          <w:p w14:paraId="45AD8730" w14:textId="10AEEF71" w:rsidR="005D6443" w:rsidRPr="005D6443" w:rsidRDefault="00E51F06" w:rsidP="005D6443">
                            <w:pPr>
                              <w:spacing w:line="36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Finish for Christmas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Thursday 21 December 2023 @ 12:15pm</w:t>
                            </w:r>
                          </w:p>
                          <w:p w14:paraId="3740B445" w14:textId="7AACC8E9" w:rsidR="005D6443" w:rsidRDefault="00E51F06" w:rsidP="005D6443">
                            <w:pPr>
                              <w:spacing w:line="36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Return to School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6443" w:rsidRPr="005D6443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Thursday 4 January 2024</w:t>
                            </w:r>
                          </w:p>
                          <w:p w14:paraId="704DC418" w14:textId="5C313F9A" w:rsidR="00757728" w:rsidRPr="00757728" w:rsidRDefault="00757728" w:rsidP="00757728">
                            <w:pPr>
                              <w:spacing w:line="360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57728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PLEASE KEEP CHECKING DOJO FOR UPDATES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A53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7pt;margin-top:5.25pt;width:417.3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" fillcolor="white [3201]" strokeweight=".5pt">
                <v:stroke linestyle="thickThin"/>
                <v:textbox>
                  <w:txbxContent>
                    <w:p w14:paraId="2C51AC0D" w14:textId="3B5536E4" w:rsidR="005D6443" w:rsidRPr="005D6443" w:rsidRDefault="00D3554E" w:rsidP="005D6443">
                      <w:pPr>
                        <w:spacing w:line="360" w:lineRule="auto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>Anti-Bullying Week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Week Beginning 13 November 2023</w:t>
                      </w:r>
                    </w:p>
                    <w:p w14:paraId="57F1459E" w14:textId="73A835EF" w:rsidR="005D6443" w:rsidRPr="005D6443" w:rsidRDefault="00E51F06" w:rsidP="005D6443">
                      <w:pPr>
                        <w:spacing w:line="360" w:lineRule="auto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>‘Daily Mile Santa Run’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– Friday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1 December 2023</w:t>
                      </w:r>
                    </w:p>
                    <w:p w14:paraId="61D1709A" w14:textId="2B403D64" w:rsidR="005D6443" w:rsidRPr="005D6443" w:rsidRDefault="00E51F06" w:rsidP="005D6443">
                      <w:pPr>
                        <w:spacing w:line="360" w:lineRule="auto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>School Open Afternoon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Wednesday 13 December 2023</w:t>
                      </w:r>
                    </w:p>
                    <w:p w14:paraId="74745BE9" w14:textId="18284A33" w:rsidR="005D6443" w:rsidRPr="005D6443" w:rsidRDefault="00E51F06" w:rsidP="005D6443">
                      <w:pPr>
                        <w:spacing w:line="360" w:lineRule="auto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>Charity Christmas Jumper Day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Friday 15 December 2023</w:t>
                      </w:r>
                    </w:p>
                    <w:p w14:paraId="45AD8730" w14:textId="10AEEF71" w:rsidR="005D6443" w:rsidRPr="005D6443" w:rsidRDefault="00E51F06" w:rsidP="005D6443">
                      <w:pPr>
                        <w:spacing w:line="360" w:lineRule="auto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>Finish for Christmas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Thursday 21 December 2023 @ 12:15pm</w:t>
                      </w:r>
                    </w:p>
                    <w:p w14:paraId="3740B445" w14:textId="7AACC8E9" w:rsidR="005D6443" w:rsidRDefault="00E51F06" w:rsidP="005D6443">
                      <w:pPr>
                        <w:spacing w:line="360" w:lineRule="auto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>Return to School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5D6443" w:rsidRPr="005D6443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Thursday 4 January 2024</w:t>
                      </w:r>
                    </w:p>
                    <w:p w14:paraId="704DC418" w14:textId="5C313F9A" w:rsidR="00757728" w:rsidRPr="00757728" w:rsidRDefault="00757728" w:rsidP="00757728">
                      <w:pPr>
                        <w:spacing w:line="360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757728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  <w:t>PLEASE KEEP CHECKING DOJO FOR UPDATES</w:t>
                      </w:r>
                    </w:p>
                  </w:txbxContent>
                </v:textbox>
              </v:shape>
            </w:pict>
          </mc:Fallback>
        </mc:AlternateContent>
      </w:r>
      <w:r w:rsidR="00C94F45">
        <w:rPr>
          <w:noProof/>
        </w:rPr>
        <w:drawing>
          <wp:anchor distT="0" distB="0" distL="114300" distR="114300" simplePos="0" relativeHeight="251658240" behindDoc="1" locked="0" layoutInCell="1" allowOverlap="1" wp14:anchorId="19CF03FC" wp14:editId="53253222">
            <wp:simplePos x="0" y="0"/>
            <wp:positionH relativeFrom="column">
              <wp:posOffset>1176655</wp:posOffset>
            </wp:positionH>
            <wp:positionV relativeFrom="paragraph">
              <wp:posOffset>67945</wp:posOffset>
            </wp:positionV>
            <wp:extent cx="2295525" cy="1584325"/>
            <wp:effectExtent l="190500" t="304800" r="193675" b="307975"/>
            <wp:wrapTight wrapText="bothSides">
              <wp:wrapPolygon edited="0">
                <wp:start x="21006" y="-272"/>
                <wp:lineTo x="15185" y="-2888"/>
                <wp:lineTo x="14618" y="-242"/>
                <wp:lineTo x="8683" y="-2909"/>
                <wp:lineTo x="8117" y="-263"/>
                <wp:lineTo x="2296" y="-2879"/>
                <wp:lineTo x="1729" y="-233"/>
                <wp:lineTo x="131" y="-951"/>
                <wp:lineTo x="-435" y="1695"/>
                <wp:lineTo x="-773" y="4443"/>
                <wp:lineTo x="-317" y="4648"/>
                <wp:lineTo x="-883" y="7294"/>
                <wp:lineTo x="-312" y="7551"/>
                <wp:lineTo x="-879" y="10197"/>
                <wp:lineTo x="-308" y="10453"/>
                <wp:lineTo x="-875" y="13099"/>
                <wp:lineTo x="-304" y="13356"/>
                <wp:lineTo x="-870" y="16002"/>
                <wp:lineTo x="-300" y="16258"/>
                <wp:lineTo x="-441" y="16920"/>
                <wp:lineTo x="-295" y="19161"/>
                <wp:lineTo x="-264" y="21350"/>
                <wp:lineTo x="421" y="21658"/>
                <wp:lineTo x="18300" y="21717"/>
                <wp:lineTo x="21799" y="20570"/>
                <wp:lineTo x="21805" y="87"/>
                <wp:lineTo x="21006" y="-272"/>
              </wp:wrapPolygon>
            </wp:wrapTight>
            <wp:docPr id="580712378" name="Picture 1" descr="Current Events Stock Illustrations – 1,171 Current Events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rent Events Stock Illustrations – 1,171 Current Events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8260" r="5700" b="11301"/>
                    <a:stretch/>
                  </pic:blipFill>
                  <pic:spPr bwMode="auto">
                    <a:xfrm rot="20566052">
                      <a:off x="0" y="0"/>
                      <a:ext cx="22955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45">
        <w:rPr>
          <w:noProof/>
        </w:rPr>
        <w:drawing>
          <wp:anchor distT="0" distB="0" distL="114300" distR="114300" simplePos="0" relativeHeight="251661312" behindDoc="1" locked="0" layoutInCell="1" allowOverlap="1" wp14:anchorId="4F4BEC6F" wp14:editId="075A33C8">
            <wp:simplePos x="0" y="0"/>
            <wp:positionH relativeFrom="column">
              <wp:posOffset>30480</wp:posOffset>
            </wp:positionH>
            <wp:positionV relativeFrom="paragraph">
              <wp:posOffset>1788795</wp:posOffset>
            </wp:positionV>
            <wp:extent cx="763270" cy="949960"/>
            <wp:effectExtent l="0" t="0" r="0" b="2540"/>
            <wp:wrapTight wrapText="bothSides">
              <wp:wrapPolygon edited="0">
                <wp:start x="0" y="0"/>
                <wp:lineTo x="0" y="21369"/>
                <wp:lineTo x="21205" y="21369"/>
                <wp:lineTo x="21205" y="0"/>
                <wp:lineTo x="0" y="0"/>
              </wp:wrapPolygon>
            </wp:wrapTight>
            <wp:docPr id="1561210745" name="Picture 4" descr="A green shield with a letter s and a anch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10745" name="Picture 4" descr="A green shield with a letter s and a anch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DEC">
        <w:fldChar w:fldCharType="begin"/>
      </w:r>
      <w:r w:rsidR="00AC1DEC">
        <w:instrText xml:space="preserve"> INCLUDEPICTURE "/Users/wendybailie/Library/Group Containers/UBF8T346G9.ms/WebArchiveCopyPasteTempFiles/com.microsoft.Word/news-events-crossword-made-letter-blocks-words-36476293.jpg" \* MERGEFORMATINET </w:instrText>
      </w:r>
      <w:r w:rsidR="00000000">
        <w:fldChar w:fldCharType="separate"/>
      </w:r>
      <w:r w:rsidR="00AC1DEC">
        <w:fldChar w:fldCharType="end"/>
      </w:r>
    </w:p>
    <w:sectPr w:rsidR="00AC1DEC" w:rsidRPr="00794743" w:rsidSect="002367D9">
      <w:pgSz w:w="16840" w:h="11900" w:orient="landscape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467.5pt;height:388.4pt" o:bullet="t">
        <v:imagedata r:id="rId1" o:title="8cG6qKLMi"/>
      </v:shape>
    </w:pict>
  </w:numPicBullet>
  <w:numPicBullet w:numPicBulletId="1">
    <w:pict>
      <v:shape id="_x0000_i1180" type="#_x0000_t75" style="width:8.1pt;height:9.15pt" o:bullet="t">
        <v:imagedata r:id="rId2" o:title="Red Swirl"/>
      </v:shape>
    </w:pict>
  </w:numPicBullet>
  <w:numPicBullet w:numPicBulletId="2">
    <w:pict>
      <v:shape id="_x0000_i1181" type="#_x0000_t75" style="width:212.95pt;height:211.95pt" o:bullet="t">
        <v:imagedata r:id="rId3" o:title="green-geography-globe-planet-earth-cartoon-round_f"/>
      </v:shape>
    </w:pict>
  </w:numPicBullet>
  <w:abstractNum w:abstractNumId="0" w15:restartNumberingAfterBreak="0">
    <w:nsid w:val="04C11F66"/>
    <w:multiLevelType w:val="hybridMultilevel"/>
    <w:tmpl w:val="8384C1A2"/>
    <w:lvl w:ilvl="0" w:tplc="06DC6D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F03F6"/>
    <w:multiLevelType w:val="hybridMultilevel"/>
    <w:tmpl w:val="4F804B7A"/>
    <w:lvl w:ilvl="0" w:tplc="06DC6D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A7A3F"/>
    <w:multiLevelType w:val="hybridMultilevel"/>
    <w:tmpl w:val="052A8D0C"/>
    <w:lvl w:ilvl="0" w:tplc="8B0479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C02F0"/>
    <w:multiLevelType w:val="hybridMultilevel"/>
    <w:tmpl w:val="E4AEA3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C75463"/>
    <w:multiLevelType w:val="hybridMultilevel"/>
    <w:tmpl w:val="5EBA9C14"/>
    <w:lvl w:ilvl="0" w:tplc="8B0479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F7129"/>
    <w:multiLevelType w:val="hybridMultilevel"/>
    <w:tmpl w:val="095207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BF3103"/>
    <w:multiLevelType w:val="hybridMultilevel"/>
    <w:tmpl w:val="DDA6C74C"/>
    <w:lvl w:ilvl="0" w:tplc="06DC6D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4D3C08"/>
    <w:multiLevelType w:val="hybridMultilevel"/>
    <w:tmpl w:val="6158DA12"/>
    <w:lvl w:ilvl="0" w:tplc="06DC6D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96C3F"/>
    <w:multiLevelType w:val="hybridMultilevel"/>
    <w:tmpl w:val="CF50E468"/>
    <w:lvl w:ilvl="0" w:tplc="8B0479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25286"/>
    <w:multiLevelType w:val="hybridMultilevel"/>
    <w:tmpl w:val="50EAA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7796A"/>
    <w:multiLevelType w:val="hybridMultilevel"/>
    <w:tmpl w:val="2FBE16E0"/>
    <w:lvl w:ilvl="0" w:tplc="68D8C1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69535">
    <w:abstractNumId w:val="2"/>
  </w:num>
  <w:num w:numId="2" w16cid:durableId="1496801917">
    <w:abstractNumId w:val="4"/>
  </w:num>
  <w:num w:numId="3" w16cid:durableId="2122920964">
    <w:abstractNumId w:val="3"/>
  </w:num>
  <w:num w:numId="4" w16cid:durableId="402526187">
    <w:abstractNumId w:val="9"/>
  </w:num>
  <w:num w:numId="5" w16cid:durableId="363478135">
    <w:abstractNumId w:val="8"/>
  </w:num>
  <w:num w:numId="6" w16cid:durableId="685908886">
    <w:abstractNumId w:val="5"/>
  </w:num>
  <w:num w:numId="7" w16cid:durableId="1873956917">
    <w:abstractNumId w:val="7"/>
  </w:num>
  <w:num w:numId="8" w16cid:durableId="1577083310">
    <w:abstractNumId w:val="1"/>
  </w:num>
  <w:num w:numId="9" w16cid:durableId="418792980">
    <w:abstractNumId w:val="6"/>
  </w:num>
  <w:num w:numId="10" w16cid:durableId="524056196">
    <w:abstractNumId w:val="0"/>
  </w:num>
  <w:num w:numId="11" w16cid:durableId="9272257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743"/>
    <w:rsid w:val="00031BFD"/>
    <w:rsid w:val="000C4DB8"/>
    <w:rsid w:val="000D39EE"/>
    <w:rsid w:val="00143D77"/>
    <w:rsid w:val="00145C17"/>
    <w:rsid w:val="001D3CAF"/>
    <w:rsid w:val="002064E1"/>
    <w:rsid w:val="00214C38"/>
    <w:rsid w:val="00225AFA"/>
    <w:rsid w:val="002367D9"/>
    <w:rsid w:val="00292104"/>
    <w:rsid w:val="00382012"/>
    <w:rsid w:val="003830A5"/>
    <w:rsid w:val="00396398"/>
    <w:rsid w:val="003F78C3"/>
    <w:rsid w:val="00436E8D"/>
    <w:rsid w:val="005149B8"/>
    <w:rsid w:val="005261D4"/>
    <w:rsid w:val="00541930"/>
    <w:rsid w:val="005575CD"/>
    <w:rsid w:val="005743FD"/>
    <w:rsid w:val="0058517F"/>
    <w:rsid w:val="005B3FD7"/>
    <w:rsid w:val="005D6443"/>
    <w:rsid w:val="006010BD"/>
    <w:rsid w:val="00692516"/>
    <w:rsid w:val="006D57F5"/>
    <w:rsid w:val="00713EDF"/>
    <w:rsid w:val="00730C4B"/>
    <w:rsid w:val="00733AC4"/>
    <w:rsid w:val="00757728"/>
    <w:rsid w:val="00794743"/>
    <w:rsid w:val="007E7B99"/>
    <w:rsid w:val="00813761"/>
    <w:rsid w:val="00831F42"/>
    <w:rsid w:val="0084091A"/>
    <w:rsid w:val="008D006B"/>
    <w:rsid w:val="008E2A7D"/>
    <w:rsid w:val="0098635E"/>
    <w:rsid w:val="009A7027"/>
    <w:rsid w:val="009C33D7"/>
    <w:rsid w:val="00A24743"/>
    <w:rsid w:val="00A732D4"/>
    <w:rsid w:val="00A85188"/>
    <w:rsid w:val="00A930C9"/>
    <w:rsid w:val="00AC1DEC"/>
    <w:rsid w:val="00AD7B48"/>
    <w:rsid w:val="00B33B6B"/>
    <w:rsid w:val="00B364F3"/>
    <w:rsid w:val="00B8030B"/>
    <w:rsid w:val="00C07FAF"/>
    <w:rsid w:val="00C94F45"/>
    <w:rsid w:val="00D3554E"/>
    <w:rsid w:val="00D563FA"/>
    <w:rsid w:val="00E0687F"/>
    <w:rsid w:val="00E2397B"/>
    <w:rsid w:val="00E51F06"/>
    <w:rsid w:val="00E73E6B"/>
    <w:rsid w:val="00F076D7"/>
    <w:rsid w:val="00F32F38"/>
    <w:rsid w:val="00F54E00"/>
    <w:rsid w:val="00F82239"/>
    <w:rsid w:val="00FA0223"/>
    <w:rsid w:val="00FB10EA"/>
    <w:rsid w:val="00FB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BCC9D"/>
  <w14:defaultImageDpi w14:val="32767"/>
  <w15:chartTrackingRefBased/>
  <w15:docId w15:val="{2A301BF9-16C3-2149-8964-EAE177AD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4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1BFD"/>
    <w:pPr>
      <w:ind w:left="720"/>
      <w:contextualSpacing/>
    </w:pPr>
  </w:style>
  <w:style w:type="character" w:customStyle="1" w:styleId="normaltextrun">
    <w:name w:val="normaltextrun"/>
    <w:basedOn w:val="DefaultParagraphFont"/>
    <w:rsid w:val="007E7B99"/>
  </w:style>
  <w:style w:type="character" w:customStyle="1" w:styleId="eop">
    <w:name w:val="eop"/>
    <w:basedOn w:val="DefaultParagraphFont"/>
    <w:rsid w:val="007E7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BAILIE</dc:creator>
  <cp:keywords/>
  <dc:description/>
  <cp:lastModifiedBy>W BAILIE</cp:lastModifiedBy>
  <cp:revision>19</cp:revision>
  <dcterms:created xsi:type="dcterms:W3CDTF">2023-11-13T11:55:00Z</dcterms:created>
  <dcterms:modified xsi:type="dcterms:W3CDTF">2023-11-14T15:32:00Z</dcterms:modified>
</cp:coreProperties>
</file>